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7#研发用房B区域十八层墙柱、十九层梁板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C474A9"/>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DD63DC"/>
    <w:rsid w:val="3BEF7C38"/>
    <w:rsid w:val="3C235EAA"/>
    <w:rsid w:val="3C3F2833"/>
    <w:rsid w:val="3C576E61"/>
    <w:rsid w:val="3C6E06DC"/>
    <w:rsid w:val="3CBC461A"/>
    <w:rsid w:val="3CF12C36"/>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C220CC"/>
    <w:rsid w:val="75C56D4B"/>
    <w:rsid w:val="760427D7"/>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2026-02-09T02:02:56Z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